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7" w:rsidRPr="00E71A52" w:rsidRDefault="002A5A37" w:rsidP="002A5A3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E71A52">
        <w:rPr>
          <w:rFonts w:ascii="Times New Roman" w:hAnsi="Times New Roman" w:cs="Times New Roman"/>
          <w:b/>
          <w:bCs/>
          <w:sz w:val="44"/>
          <w:szCs w:val="44"/>
        </w:rPr>
        <w:t>Територія</w:t>
      </w:r>
      <w:proofErr w:type="spellEnd"/>
      <w:r w:rsidRPr="00E71A5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E71A52">
        <w:rPr>
          <w:rFonts w:ascii="Times New Roman" w:hAnsi="Times New Roman" w:cs="Times New Roman"/>
          <w:b/>
          <w:bCs/>
          <w:sz w:val="44"/>
          <w:szCs w:val="44"/>
        </w:rPr>
        <w:t>обслуговування</w:t>
      </w:r>
      <w:proofErr w:type="spellEnd"/>
    </w:p>
    <w:p w:rsidR="002A5A37" w:rsidRPr="00E71A52" w:rsidRDefault="002A5A37" w:rsidP="002A5A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Конотопська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2A5A37" w:rsidRPr="00E71A52" w:rsidRDefault="002A5A37" w:rsidP="002A5A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2A5A37" w:rsidRPr="00E71A52" w:rsidRDefault="002A5A37" w:rsidP="002A5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A52">
        <w:rPr>
          <w:rFonts w:ascii="Times New Roman" w:hAnsi="Times New Roman" w:cs="Times New Roman"/>
          <w:sz w:val="28"/>
          <w:szCs w:val="28"/>
        </w:rPr>
        <w:t xml:space="preserve">Р  і  ш  е  н  </w:t>
      </w:r>
      <w:proofErr w:type="spellStart"/>
      <w:proofErr w:type="gramStart"/>
      <w:r w:rsidRPr="00E71A5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71A52">
        <w:rPr>
          <w:rFonts w:ascii="Times New Roman" w:hAnsi="Times New Roman" w:cs="Times New Roman"/>
          <w:sz w:val="28"/>
          <w:szCs w:val="28"/>
        </w:rPr>
        <w:t>  я</w:t>
      </w:r>
    </w:p>
    <w:p w:rsidR="002A5A37" w:rsidRPr="00E71A52" w:rsidRDefault="002A5A37" w:rsidP="002A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26.06.2018 № 141</w:t>
      </w:r>
    </w:p>
    <w:p w:rsidR="002A5A37" w:rsidRPr="00E71A52" w:rsidRDefault="002A5A37" w:rsidP="002A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71A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71A52">
        <w:rPr>
          <w:rFonts w:ascii="Times New Roman" w:hAnsi="Times New Roman" w:cs="Times New Roman"/>
          <w:sz w:val="28"/>
          <w:szCs w:val="28"/>
        </w:rPr>
        <w:t>онотоп</w:t>
      </w:r>
      <w:proofErr w:type="spellEnd"/>
    </w:p>
    <w:p w:rsidR="002A5A37" w:rsidRPr="00E71A52" w:rsidRDefault="002A5A37" w:rsidP="002A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5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A52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71A52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2A5A37" w:rsidRPr="00E71A52" w:rsidRDefault="002A5A37" w:rsidP="002A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E71A5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у м. Конотоп та</w:t>
      </w:r>
    </w:p>
    <w:p w:rsidR="002A5A37" w:rsidRPr="00E71A52" w:rsidRDefault="002A5A37" w:rsidP="002A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2A5A37" w:rsidRDefault="002A5A37" w:rsidP="002A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52">
        <w:rPr>
          <w:rFonts w:ascii="Times New Roman" w:hAnsi="Times New Roman" w:cs="Times New Roman"/>
          <w:sz w:val="28"/>
          <w:szCs w:val="28"/>
        </w:rPr>
        <w:t xml:space="preserve">закладами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2A5A37" w:rsidRPr="00E71A52" w:rsidRDefault="002A5A37" w:rsidP="002A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37" w:rsidRPr="00E71A52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E71A52">
        <w:rPr>
          <w:rFonts w:ascii="Times New Roman" w:hAnsi="Times New Roman" w:cs="Times New Roman"/>
          <w:sz w:val="28"/>
          <w:szCs w:val="28"/>
        </w:rPr>
        <w:t>       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ст.53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, ст.32 Закону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»,  ст.66 Закону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71A5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71A5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13.09.2017 №684 «Про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», з метою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2A5A37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71A5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71A52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E71A52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E71A52">
        <w:rPr>
          <w:rFonts w:ascii="Times New Roman" w:hAnsi="Times New Roman" w:cs="Times New Roman"/>
          <w:sz w:val="28"/>
          <w:szCs w:val="28"/>
        </w:rPr>
        <w:t>: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t xml:space="preserve">1.Визначити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Конотопської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37B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про них.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t xml:space="preserve">2.Затвердити порядок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837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>онотопі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>).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t xml:space="preserve">3.Закріпити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за закладами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2, 3 (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>).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t xml:space="preserve">4.Затвердити склад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A837B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4 (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>).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7B6">
        <w:rPr>
          <w:rFonts w:ascii="Times New Roman" w:hAnsi="Times New Roman" w:cs="Times New Roman"/>
          <w:sz w:val="28"/>
          <w:szCs w:val="28"/>
        </w:rPr>
        <w:t xml:space="preserve">5.Завідувачу сектору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  та начальнику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до 05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Конотопської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поточного року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виповнюється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6-18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7B6">
        <w:rPr>
          <w:rFonts w:ascii="Times New Roman" w:hAnsi="Times New Roman" w:cs="Times New Roman"/>
          <w:sz w:val="28"/>
          <w:szCs w:val="28"/>
        </w:rPr>
        <w:lastRenderedPageBreak/>
        <w:t xml:space="preserve">6.Завідувачу сектору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директору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-ресурсного центру (за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до 05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Конотопської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поточного року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виповнюється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6-18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психолого-медико-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-ресурсного центру,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заключень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лікарсько-консультаційних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>.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t xml:space="preserve">7.Начальнику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Конотопського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ВП ГУ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Сумській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начальнику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 у справах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відповідальному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37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функціонально-неспроможних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відмовилися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>.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t xml:space="preserve">8.Відділу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Конотопської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t xml:space="preserve">8.1.Призначити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відповідальну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особу, з числа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37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Конотопської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ради, для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>.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t xml:space="preserve">8.2.Щорічно до 30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затвердженою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формою про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A837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приступили до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статистики.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t xml:space="preserve">9.Директорам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інтернатних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І-ІІ </w:t>
      </w:r>
      <w:proofErr w:type="spellStart"/>
      <w:proofErr w:type="gramStart"/>
      <w:r w:rsidRPr="00A83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5 (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>).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t xml:space="preserve">10.Відділу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Конотопської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голову про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3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до 05.10.2018.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3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31.01.2011 №13 «Про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мікрорайонів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загальноосвітніми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закладами» та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20.06.2011 №193 «Про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мікрорайонів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дошкільними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закладами»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такими,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>.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t xml:space="preserve">12.Контроль за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3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Багрянцеву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О.Ю</w:t>
      </w:r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6">
        <w:rPr>
          <w:rFonts w:ascii="Times New Roman" w:hAnsi="Times New Roman" w:cs="Times New Roman"/>
          <w:sz w:val="28"/>
          <w:szCs w:val="28"/>
        </w:rPr>
        <w:lastRenderedPageBreak/>
        <w:t xml:space="preserve">Заступник </w:t>
      </w:r>
      <w:proofErr w:type="spellStart"/>
      <w:proofErr w:type="gramStart"/>
      <w:r w:rsidRPr="00A837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837B6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B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837B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 І.О. Степанченко</w:t>
      </w:r>
    </w:p>
    <w:p w:rsidR="002A5A37" w:rsidRDefault="002A5A37" w:rsidP="002A5A37">
      <w:pPr>
        <w:rPr>
          <w:rFonts w:ascii="Times New Roman" w:hAnsi="Times New Roman" w:cs="Times New Roman"/>
          <w:sz w:val="28"/>
          <w:szCs w:val="28"/>
        </w:rPr>
      </w:pPr>
    </w:p>
    <w:p w:rsidR="002A5A37" w:rsidRDefault="002A5A37" w:rsidP="002A5A37">
      <w:pPr>
        <w:rPr>
          <w:rFonts w:ascii="Times New Roman" w:hAnsi="Times New Roman" w:cs="Times New Roman"/>
          <w:sz w:val="28"/>
          <w:szCs w:val="28"/>
        </w:rPr>
      </w:pPr>
    </w:p>
    <w:p w:rsidR="002A5A37" w:rsidRPr="00537DA2" w:rsidRDefault="002A5A37" w:rsidP="002A5A37">
      <w:pPr>
        <w:rPr>
          <w:rFonts w:ascii="Times New Roman" w:hAnsi="Times New Roman" w:cs="Times New Roman"/>
          <w:sz w:val="28"/>
          <w:szCs w:val="28"/>
        </w:rPr>
      </w:pPr>
      <w:r w:rsidRPr="00537D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7DA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537DA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A5A37" w:rsidRPr="00537DA2" w:rsidRDefault="002A5A37" w:rsidP="002A5A37">
      <w:pPr>
        <w:rPr>
          <w:rFonts w:ascii="Times New Roman" w:hAnsi="Times New Roman" w:cs="Times New Roman"/>
          <w:sz w:val="28"/>
          <w:szCs w:val="28"/>
        </w:rPr>
      </w:pPr>
      <w:r w:rsidRPr="00537DA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537D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7DA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37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A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537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A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2A5A37" w:rsidRPr="00537DA2" w:rsidRDefault="002A5A37" w:rsidP="002A5A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7D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7DA2">
        <w:rPr>
          <w:rFonts w:ascii="Times New Roman" w:hAnsi="Times New Roman" w:cs="Times New Roman"/>
          <w:sz w:val="28"/>
          <w:szCs w:val="28"/>
        </w:rPr>
        <w:t xml:space="preserve"> 26.06.2018 № 141</w:t>
      </w:r>
    </w:p>
    <w:p w:rsidR="002A5A37" w:rsidRPr="00537DA2" w:rsidRDefault="002A5A37" w:rsidP="002A5A37">
      <w:pPr>
        <w:rPr>
          <w:rFonts w:ascii="Times New Roman" w:hAnsi="Times New Roman" w:cs="Times New Roman"/>
          <w:sz w:val="28"/>
          <w:szCs w:val="28"/>
        </w:rPr>
      </w:pPr>
      <w:r w:rsidRPr="00537D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A5A37" w:rsidRPr="00537DA2" w:rsidRDefault="002A5A37" w:rsidP="002A5A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7DA2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proofErr w:type="spellEnd"/>
    </w:p>
    <w:p w:rsidR="002A5A37" w:rsidRPr="00537DA2" w:rsidRDefault="002A5A37" w:rsidP="002A5A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7DA2">
        <w:rPr>
          <w:rFonts w:ascii="Times New Roman" w:hAnsi="Times New Roman" w:cs="Times New Roman"/>
          <w:b/>
          <w:bCs/>
          <w:sz w:val="28"/>
          <w:szCs w:val="28"/>
        </w:rPr>
        <w:t>територій</w:t>
      </w:r>
      <w:proofErr w:type="spellEnd"/>
      <w:r w:rsidRPr="00537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DA2">
        <w:rPr>
          <w:rFonts w:ascii="Times New Roman" w:hAnsi="Times New Roman" w:cs="Times New Roman"/>
          <w:b/>
          <w:bCs/>
          <w:sz w:val="28"/>
          <w:szCs w:val="28"/>
        </w:rPr>
        <w:t>обслуговування</w:t>
      </w:r>
      <w:proofErr w:type="spellEnd"/>
      <w:r w:rsidRPr="00537DA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A5A37" w:rsidRPr="00537DA2" w:rsidRDefault="002A5A37" w:rsidP="002A5A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7DA2">
        <w:rPr>
          <w:rFonts w:ascii="Times New Roman" w:hAnsi="Times New Roman" w:cs="Times New Roman"/>
          <w:b/>
          <w:bCs/>
          <w:sz w:val="28"/>
          <w:szCs w:val="28"/>
        </w:rPr>
        <w:t>закріплених</w:t>
      </w:r>
      <w:proofErr w:type="spellEnd"/>
      <w:r w:rsidRPr="00537DA2">
        <w:rPr>
          <w:rFonts w:ascii="Times New Roman" w:hAnsi="Times New Roman" w:cs="Times New Roman"/>
          <w:b/>
          <w:bCs/>
          <w:sz w:val="28"/>
          <w:szCs w:val="28"/>
        </w:rPr>
        <w:t xml:space="preserve"> за закладами </w:t>
      </w:r>
      <w:proofErr w:type="spellStart"/>
      <w:r w:rsidRPr="00537DA2">
        <w:rPr>
          <w:rFonts w:ascii="Times New Roman" w:hAnsi="Times New Roman" w:cs="Times New Roman"/>
          <w:b/>
          <w:bCs/>
          <w:sz w:val="28"/>
          <w:szCs w:val="28"/>
        </w:rPr>
        <w:t>загальної</w:t>
      </w:r>
      <w:proofErr w:type="spellEnd"/>
      <w:r w:rsidRPr="00537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DA2">
        <w:rPr>
          <w:rFonts w:ascii="Times New Roman" w:hAnsi="Times New Roman" w:cs="Times New Roman"/>
          <w:b/>
          <w:bCs/>
          <w:sz w:val="28"/>
          <w:szCs w:val="28"/>
        </w:rPr>
        <w:t>середньої</w:t>
      </w:r>
      <w:proofErr w:type="spellEnd"/>
      <w:r w:rsidRPr="00537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DA2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2A5A37" w:rsidRPr="00537DA2" w:rsidRDefault="002A5A37" w:rsidP="002A5A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7DA2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537DA2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537DA2">
        <w:rPr>
          <w:rFonts w:ascii="Times New Roman" w:hAnsi="Times New Roman" w:cs="Times New Roman"/>
          <w:b/>
          <w:bCs/>
          <w:sz w:val="28"/>
          <w:szCs w:val="28"/>
        </w:rPr>
        <w:t>онотопа</w:t>
      </w:r>
      <w:proofErr w:type="spellEnd"/>
    </w:p>
    <w:p w:rsidR="002A5A37" w:rsidRPr="00A837B6" w:rsidRDefault="002A5A37" w:rsidP="002A5A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5999"/>
      </w:tblGrid>
      <w:tr w:rsidR="002A5A37" w:rsidRPr="00530731" w:rsidTr="003901C2"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Конотопська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  школа І-ІІІ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№10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Конотопської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6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пр. Миру (парна сторона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буд. №35 до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кінця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,  парна сторона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№38 до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кінця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№80,82);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Депутатська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(парна сторона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буд. №44 </w:t>
            </w:r>
            <w:proofErr w:type="gram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кінця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непарна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сторона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буд. №47 до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кінця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Парківська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Колективна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, І-VІ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Колективної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Задесенка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. Ковпака;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, І-ІІІ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. Прохоренка;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. Павлова;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Жуковського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Жуковського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Колійна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Сумська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. Некрасова;</w:t>
            </w:r>
          </w:p>
          <w:p w:rsidR="002A5A37" w:rsidRPr="00537DA2" w:rsidRDefault="002A5A37" w:rsidP="0039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–  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  <w:r w:rsidRPr="00537DA2">
              <w:rPr>
                <w:rFonts w:ascii="Times New Roman" w:hAnsi="Times New Roman" w:cs="Times New Roman"/>
                <w:sz w:val="28"/>
                <w:szCs w:val="28"/>
              </w:rPr>
              <w:t xml:space="preserve"> до буд. №46</w:t>
            </w:r>
          </w:p>
        </w:tc>
      </w:tr>
    </w:tbl>
    <w:p w:rsidR="002A5A37" w:rsidRPr="00E71A52" w:rsidRDefault="002A5A37" w:rsidP="002A5A37">
      <w:pPr>
        <w:jc w:val="both"/>
      </w:pPr>
    </w:p>
    <w:p w:rsidR="005F3D8F" w:rsidRDefault="004907FB"/>
    <w:sectPr w:rsidR="005F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AF"/>
    <w:rsid w:val="0013256B"/>
    <w:rsid w:val="002A5A37"/>
    <w:rsid w:val="005A3F7D"/>
    <w:rsid w:val="008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</dc:creator>
  <cp:keywords/>
  <dc:description/>
  <cp:lastModifiedBy>Олена Миколаївна</cp:lastModifiedBy>
  <cp:revision>3</cp:revision>
  <dcterms:created xsi:type="dcterms:W3CDTF">2024-01-23T05:48:00Z</dcterms:created>
  <dcterms:modified xsi:type="dcterms:W3CDTF">2024-01-23T05:48:00Z</dcterms:modified>
</cp:coreProperties>
</file>